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4649D5">
        <w:rPr>
          <w:rFonts w:ascii="Calibri" w:eastAsia="Times New Roman" w:hAnsi="Calibri" w:cs="Times New Roman"/>
          <w:b/>
          <w:bCs/>
          <w:color w:val="444444"/>
          <w:sz w:val="28"/>
          <w:szCs w:val="28"/>
          <w:lang w:eastAsia="es-AR"/>
        </w:rPr>
        <w:t>Bizcochuelo para molde de 20/22</w:t>
      </w: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4649D5">
        <w:rPr>
          <w:rFonts w:ascii="Calibri" w:eastAsia="Times New Roman" w:hAnsi="Calibri" w:cs="Times New Roman"/>
          <w:b/>
          <w:bCs/>
          <w:i/>
          <w:iCs/>
          <w:color w:val="444444"/>
          <w:sz w:val="23"/>
          <w:szCs w:val="23"/>
          <w:lang w:eastAsia="es-A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4649D5" w:rsidRPr="004649D5" w:rsidTr="004649D5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b/>
                <w:bCs/>
                <w:lang w:eastAsia="es-AR"/>
              </w:rPr>
              <w:t>Ingredientes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b/>
                <w:bCs/>
                <w:lang w:eastAsia="es-AR"/>
              </w:rPr>
              <w:t>Cantidad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b/>
                <w:bCs/>
                <w:lang w:eastAsia="es-AR"/>
              </w:rPr>
              <w:t>Unidad</w:t>
            </w:r>
          </w:p>
        </w:tc>
      </w:tr>
      <w:tr w:rsidR="004649D5" w:rsidRPr="004649D5" w:rsidTr="004649D5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lang w:eastAsia="es-AR"/>
              </w:rPr>
              <w:t>Huevos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lang w:eastAsia="es-A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lang w:eastAsia="es-AR"/>
              </w:rPr>
              <w:t>Unidad</w:t>
            </w:r>
          </w:p>
        </w:tc>
      </w:tr>
      <w:tr w:rsidR="004649D5" w:rsidRPr="004649D5" w:rsidTr="004649D5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lang w:eastAsia="es-AR"/>
              </w:rPr>
              <w:t>Azúcar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lang w:eastAsia="es-AR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lang w:eastAsia="es-AR"/>
              </w:rPr>
              <w:t>Grs.</w:t>
            </w:r>
          </w:p>
        </w:tc>
      </w:tr>
      <w:tr w:rsidR="004649D5" w:rsidRPr="004649D5" w:rsidTr="004649D5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lang w:eastAsia="es-AR"/>
              </w:rPr>
              <w:t>Mezcla de tres harinas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lang w:eastAsia="es-AR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lang w:eastAsia="es-AR"/>
              </w:rPr>
              <w:t>Grs.</w:t>
            </w:r>
          </w:p>
        </w:tc>
      </w:tr>
      <w:tr w:rsidR="004649D5" w:rsidRPr="004649D5" w:rsidTr="004649D5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lang w:eastAsia="es-AR"/>
              </w:rPr>
              <w:t>Saborizante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lang w:eastAsia="es-AR"/>
              </w:rPr>
              <w:t>a gusto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4649D5" w:rsidRPr="004649D5" w:rsidTr="004649D5">
        <w:trPr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lang w:eastAsia="es-AR"/>
              </w:rPr>
              <w:t>Polvo para hornear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lang w:eastAsia="es-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lang w:eastAsia="es-AR"/>
              </w:rPr>
              <w:t>cucharadita</w:t>
            </w:r>
          </w:p>
        </w:tc>
      </w:tr>
    </w:tbl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4649D5">
        <w:rPr>
          <w:rFonts w:ascii="Comic Sans MS" w:eastAsia="Times New Roman" w:hAnsi="Comic Sans MS" w:cs="Times New Roman"/>
          <w:color w:val="FF0000"/>
          <w:sz w:val="23"/>
          <w:szCs w:val="23"/>
          <w:lang w:eastAsia="es-AR"/>
        </w:rPr>
        <w:t> </w:t>
      </w: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4649D5">
        <w:rPr>
          <w:rFonts w:ascii="Calibri" w:eastAsia="Times New Roman" w:hAnsi="Calibri" w:cs="Times New Roman"/>
          <w:b/>
          <w:i/>
          <w:iCs/>
          <w:color w:val="444444"/>
          <w:u w:val="single"/>
          <w:lang w:eastAsia="es-AR"/>
        </w:rPr>
        <w:t>Nota:</w:t>
      </w:r>
      <w:r w:rsidRPr="004649D5">
        <w:rPr>
          <w:rFonts w:ascii="Calibri" w:eastAsia="Times New Roman" w:hAnsi="Calibri" w:cs="Times New Roman"/>
          <w:color w:val="444444"/>
          <w:lang w:eastAsia="es-AR"/>
        </w:rPr>
        <w:t> Mezcla de tres harinas 400 g de almidón de maíz, 300 g de fécula de mandioca, 300 g de harina de arroz. Se obtiene 1 kilo de mezcla de tres harinas.</w:t>
      </w: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4649D5">
        <w:rPr>
          <w:rFonts w:ascii="Calibri" w:eastAsia="Times New Roman" w:hAnsi="Calibri" w:cs="Times New Roman"/>
          <w:color w:val="444444"/>
          <w:lang w:eastAsia="es-AR"/>
        </w:rPr>
        <w:t> </w:t>
      </w: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u w:val="single"/>
          <w:lang w:eastAsia="es-AR"/>
        </w:rPr>
      </w:pPr>
      <w:r w:rsidRPr="004649D5">
        <w:rPr>
          <w:rFonts w:ascii="Calibri" w:eastAsia="Times New Roman" w:hAnsi="Calibri" w:cs="Times New Roman"/>
          <w:b/>
          <w:bCs/>
          <w:color w:val="444444"/>
          <w:sz w:val="23"/>
          <w:szCs w:val="23"/>
          <w:u w:val="single"/>
          <w:lang w:eastAsia="es-AR"/>
        </w:rPr>
        <w:t>Procedimiento</w:t>
      </w: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4649D5">
        <w:rPr>
          <w:rFonts w:ascii="Calibri" w:eastAsia="Times New Roman" w:hAnsi="Calibri" w:cs="Times New Roman"/>
          <w:color w:val="444444"/>
          <w:lang w:eastAsia="es-AR"/>
        </w:rPr>
        <w:t>1_ Enmantecar y enharinar un molde de 20 / 22 cm.</w:t>
      </w: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4649D5">
        <w:rPr>
          <w:rFonts w:ascii="Calibri" w:eastAsia="Times New Roman" w:hAnsi="Calibri" w:cs="Times New Roman"/>
          <w:color w:val="444444"/>
          <w:lang w:eastAsia="es-AR"/>
        </w:rPr>
        <w:t xml:space="preserve">2 _Batir los huevos con el azúcar hasta obtener un punto letra bien sostenido. Saborizar. </w:t>
      </w:r>
      <w:proofErr w:type="gramStart"/>
      <w:r w:rsidRPr="004649D5">
        <w:rPr>
          <w:rFonts w:ascii="Calibri" w:eastAsia="Times New Roman" w:hAnsi="Calibri" w:cs="Times New Roman"/>
          <w:color w:val="444444"/>
          <w:lang w:eastAsia="es-AR"/>
        </w:rPr>
        <w:t>con</w:t>
      </w:r>
      <w:proofErr w:type="gramEnd"/>
      <w:r w:rsidRPr="004649D5">
        <w:rPr>
          <w:rFonts w:ascii="Calibri" w:eastAsia="Times New Roman" w:hAnsi="Calibri" w:cs="Times New Roman"/>
          <w:color w:val="444444"/>
          <w:lang w:eastAsia="es-AR"/>
        </w:rPr>
        <w:t xml:space="preserve"> esencia o ralladuras</w:t>
      </w: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4649D5">
        <w:rPr>
          <w:rFonts w:ascii="Calibri" w:eastAsia="Times New Roman" w:hAnsi="Calibri" w:cs="Times New Roman"/>
          <w:color w:val="444444"/>
          <w:lang w:eastAsia="es-AR"/>
        </w:rPr>
        <w:t>3_Mezclar los ingredientes secos e incorporárselos al batido en forma suave y envolvente.</w:t>
      </w: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4649D5">
        <w:rPr>
          <w:rFonts w:ascii="Calibri" w:eastAsia="Times New Roman" w:hAnsi="Calibri" w:cs="Times New Roman"/>
          <w:color w:val="444444"/>
          <w:lang w:eastAsia="es-AR"/>
        </w:rPr>
        <w:t>4_Llevar a horno moderado a suave (aprox. 30/35´), apagar el horno unos minutos más.</w:t>
      </w: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u w:val="single"/>
          <w:lang w:eastAsia="es-AR"/>
        </w:rPr>
      </w:pPr>
      <w:r w:rsidRPr="004649D5">
        <w:rPr>
          <w:rFonts w:ascii="Calibri" w:eastAsia="Times New Roman" w:hAnsi="Calibri" w:cs="Times New Roman"/>
          <w:b/>
          <w:bCs/>
          <w:color w:val="444444"/>
          <w:sz w:val="28"/>
          <w:szCs w:val="28"/>
          <w:u w:val="single"/>
          <w:lang w:eastAsia="es-AR"/>
        </w:rPr>
        <w:t>Tallarines rápidos sin chuño</w:t>
      </w: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4649D5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 </w:t>
      </w: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b/>
          <w:color w:val="444444"/>
          <w:sz w:val="23"/>
          <w:szCs w:val="23"/>
          <w:lang w:eastAsia="es-AR"/>
        </w:rPr>
      </w:pPr>
      <w:r w:rsidRPr="004649D5">
        <w:rPr>
          <w:rFonts w:ascii="Calibri" w:eastAsia="Times New Roman" w:hAnsi="Calibri" w:cs="Times New Roman"/>
          <w:b/>
          <w:bCs/>
          <w:color w:val="444444"/>
          <w:lang w:eastAsia="es-AR"/>
        </w:rPr>
        <w:t>Tallarines</w:t>
      </w: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4649D5">
        <w:rPr>
          <w:rFonts w:ascii="Calibri" w:eastAsia="Times New Roman" w:hAnsi="Calibri" w:cs="Times New Roman"/>
          <w:b/>
          <w:bCs/>
          <w:color w:val="444444"/>
          <w:lang w:eastAsia="es-A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4649D5" w:rsidRPr="004649D5" w:rsidTr="004649D5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b/>
                <w:bCs/>
                <w:color w:val="444444"/>
                <w:lang w:eastAsia="es-AR"/>
              </w:rPr>
              <w:t>Ingredientes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b/>
                <w:bCs/>
                <w:color w:val="444444"/>
                <w:lang w:eastAsia="es-AR"/>
              </w:rPr>
              <w:t>          Cantidad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b/>
                <w:bCs/>
                <w:color w:val="444444"/>
                <w:lang w:eastAsia="es-AR"/>
              </w:rPr>
              <w:t>Unidad</w:t>
            </w:r>
          </w:p>
        </w:tc>
      </w:tr>
      <w:tr w:rsidR="004649D5" w:rsidRPr="004649D5" w:rsidTr="004649D5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lang w:eastAsia="es-AR"/>
              </w:rPr>
              <w:t>Almidón de maíz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lang w:eastAsia="es-AR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lang w:eastAsia="es-AR"/>
              </w:rPr>
              <w:t>g</w:t>
            </w:r>
          </w:p>
        </w:tc>
      </w:tr>
      <w:tr w:rsidR="004649D5" w:rsidRPr="004649D5" w:rsidTr="004649D5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lang w:eastAsia="es-AR"/>
              </w:rPr>
              <w:t>Fécula de mandioca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lang w:eastAsia="es-AR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lang w:eastAsia="es-AR"/>
              </w:rPr>
              <w:t>g</w:t>
            </w:r>
          </w:p>
        </w:tc>
      </w:tr>
      <w:tr w:rsidR="004649D5" w:rsidRPr="004649D5" w:rsidTr="004649D5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lang w:eastAsia="es-AR"/>
              </w:rPr>
              <w:t>Harina de arroz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lang w:eastAsia="es-AR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lang w:eastAsia="es-AR"/>
              </w:rPr>
              <w:t>g</w:t>
            </w:r>
          </w:p>
        </w:tc>
      </w:tr>
      <w:tr w:rsidR="004649D5" w:rsidRPr="004649D5" w:rsidTr="004649D5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lang w:eastAsia="es-AR"/>
              </w:rPr>
              <w:t>Huevos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lang w:eastAsia="es-A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lang w:eastAsia="es-AR"/>
              </w:rPr>
              <w:t>unidades</w:t>
            </w:r>
          </w:p>
        </w:tc>
      </w:tr>
      <w:tr w:rsidR="004649D5" w:rsidRPr="004649D5" w:rsidTr="004649D5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lang w:eastAsia="es-AR"/>
              </w:rPr>
              <w:t>Aceite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lang w:eastAsia="es-A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lang w:eastAsia="es-AR"/>
              </w:rPr>
              <w:t>cucharadas</w:t>
            </w:r>
          </w:p>
        </w:tc>
      </w:tr>
      <w:tr w:rsidR="004649D5" w:rsidRPr="004649D5" w:rsidTr="004649D5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lang w:eastAsia="es-AR"/>
              </w:rPr>
              <w:t>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lang w:eastAsia="es-AR"/>
              </w:rPr>
              <w:t>A gusto</w:t>
            </w:r>
          </w:p>
        </w:tc>
      </w:tr>
      <w:tr w:rsidR="004649D5" w:rsidRPr="004649D5" w:rsidTr="004649D5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lang w:eastAsia="es-AR"/>
              </w:rPr>
              <w:t>Goma xántica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lang w:eastAsia="es-AR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lang w:eastAsia="es-AR"/>
              </w:rPr>
              <w:t>g</w:t>
            </w:r>
          </w:p>
        </w:tc>
      </w:tr>
      <w:tr w:rsidR="004649D5" w:rsidRPr="004649D5" w:rsidTr="004649D5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lang w:eastAsia="es-AR"/>
              </w:rPr>
              <w:t>Agua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lang w:eastAsia="es-AR"/>
              </w:rPr>
              <w:t>Necesaria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9D5" w:rsidRPr="004649D5" w:rsidRDefault="004649D5" w:rsidP="004649D5">
            <w:pPr>
              <w:spacing w:after="0" w:line="320" w:lineRule="atLeast"/>
              <w:jc w:val="center"/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</w:pPr>
            <w:r w:rsidRPr="004649D5">
              <w:rPr>
                <w:rFonts w:ascii="Calibri" w:eastAsia="Times New Roman" w:hAnsi="Calibri" w:cs="Times New Roman"/>
                <w:color w:val="444444"/>
                <w:sz w:val="23"/>
                <w:szCs w:val="23"/>
                <w:lang w:eastAsia="es-AR"/>
              </w:rPr>
              <w:t> </w:t>
            </w:r>
          </w:p>
        </w:tc>
      </w:tr>
    </w:tbl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4649D5">
        <w:rPr>
          <w:rFonts w:ascii="Calibri" w:eastAsia="Times New Roman" w:hAnsi="Calibri" w:cs="Times New Roman"/>
          <w:b/>
          <w:bCs/>
          <w:color w:val="444444"/>
          <w:lang w:eastAsia="es-AR"/>
        </w:rPr>
        <w:t> </w:t>
      </w: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4649D5">
        <w:rPr>
          <w:rFonts w:ascii="Calibri" w:eastAsia="Times New Roman" w:hAnsi="Calibri" w:cs="Times New Roman"/>
          <w:color w:val="444444"/>
          <w:lang w:eastAsia="es-AR"/>
        </w:rPr>
        <w:t>Colocar todos los ingredientes secos en un bol, agregar los huevos el aceite e ir formando la masa. </w:t>
      </w: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4649D5">
        <w:rPr>
          <w:rFonts w:ascii="Calibri" w:eastAsia="Times New Roman" w:hAnsi="Calibri" w:cs="Times New Roman"/>
          <w:color w:val="444444"/>
          <w:lang w:eastAsia="es-AR"/>
        </w:rPr>
        <w:t>Añadir un poco de agua hasta lograr una masa lisa y homogénea.</w:t>
      </w: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4649D5">
        <w:rPr>
          <w:rFonts w:ascii="Calibri" w:eastAsia="Times New Roman" w:hAnsi="Calibri" w:cs="Times New Roman"/>
          <w:color w:val="444444"/>
          <w:lang w:eastAsia="es-AR"/>
        </w:rPr>
        <w:t>S</w:t>
      </w:r>
      <w:r w:rsidRPr="004649D5"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  <w:t>eparar en porciones, estirar y cortar los tallarines.</w:t>
      </w: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4649D5">
        <w:rPr>
          <w:rFonts w:ascii="Calibri" w:eastAsia="Times New Roman" w:hAnsi="Calibri" w:cs="Times New Roman"/>
          <w:color w:val="444444"/>
          <w:lang w:eastAsia="es-AR"/>
        </w:rPr>
        <w:t>Cocinar en abundante agua hirviendo.</w:t>
      </w: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4649D5">
        <w:rPr>
          <w:rFonts w:ascii="Calibri" w:eastAsia="Times New Roman" w:hAnsi="Calibri" w:cs="Times New Roman"/>
          <w:color w:val="444444"/>
          <w:lang w:eastAsia="es-AR"/>
        </w:rPr>
        <w:t>Acompañar con la salsa deseada.</w:t>
      </w: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4649D5">
        <w:rPr>
          <w:rFonts w:ascii="Calibri" w:eastAsia="Times New Roman" w:hAnsi="Calibri" w:cs="Times New Roman"/>
          <w:color w:val="444444"/>
          <w:sz w:val="36"/>
          <w:szCs w:val="36"/>
          <w:u w:val="single"/>
          <w:lang w:eastAsia="es-AR"/>
        </w:rPr>
        <w:t>Salsa Bechamel y brócoli</w:t>
      </w:r>
      <w:r>
        <w:rPr>
          <w:rFonts w:ascii="Calibri" w:eastAsia="Times New Roman" w:hAnsi="Calibri" w:cs="Times New Roman"/>
          <w:color w:val="444444"/>
          <w:sz w:val="36"/>
          <w:szCs w:val="36"/>
          <w:u w:val="single"/>
          <w:lang w:eastAsia="es-AR"/>
        </w:rPr>
        <w:t xml:space="preserve"> </w:t>
      </w: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4649D5">
        <w:rPr>
          <w:rFonts w:ascii="Calibri" w:eastAsia="Times New Roman" w:hAnsi="Calibri" w:cs="Times New Roman"/>
          <w:color w:val="444444"/>
          <w:sz w:val="32"/>
          <w:szCs w:val="32"/>
          <w:lang w:eastAsia="es-AR"/>
        </w:rPr>
        <w:t>Manteca                                                                25 grs.</w:t>
      </w: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4649D5">
        <w:rPr>
          <w:rFonts w:ascii="Calibri" w:eastAsia="Times New Roman" w:hAnsi="Calibri" w:cs="Times New Roman"/>
          <w:color w:val="444444"/>
          <w:sz w:val="32"/>
          <w:szCs w:val="32"/>
          <w:lang w:eastAsia="es-AR"/>
        </w:rPr>
        <w:t>Almidón de Maíz                                                  2 cdas.</w:t>
      </w:r>
    </w:p>
    <w:p w:rsidR="004649D5" w:rsidRPr="004649D5" w:rsidRDefault="004649D5" w:rsidP="004649D5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4649D5">
        <w:rPr>
          <w:rFonts w:ascii="Calibri" w:eastAsia="Times New Roman" w:hAnsi="Calibri" w:cs="Times New Roman"/>
          <w:color w:val="444444"/>
          <w:sz w:val="32"/>
          <w:szCs w:val="32"/>
          <w:lang w:eastAsia="es-AR"/>
        </w:rPr>
        <w:t xml:space="preserve">Leche                                                                     250 </w:t>
      </w:r>
      <w:proofErr w:type="spellStart"/>
      <w:r w:rsidRPr="004649D5">
        <w:rPr>
          <w:rFonts w:ascii="Calibri" w:eastAsia="Times New Roman" w:hAnsi="Calibri" w:cs="Times New Roman"/>
          <w:color w:val="444444"/>
          <w:sz w:val="32"/>
          <w:szCs w:val="32"/>
          <w:lang w:eastAsia="es-AR"/>
        </w:rPr>
        <w:t>cc.</w:t>
      </w:r>
      <w:proofErr w:type="spellEnd"/>
    </w:p>
    <w:p w:rsidR="00EC0E47" w:rsidRDefault="004649D5">
      <w:bookmarkStart w:id="0" w:name="_GoBack"/>
      <w:bookmarkEnd w:id="0"/>
    </w:p>
    <w:sectPr w:rsidR="00EC0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D5"/>
    <w:rsid w:val="004649D5"/>
    <w:rsid w:val="00755E04"/>
    <w:rsid w:val="00C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2015-11-12T02:22:00Z</dcterms:created>
  <dcterms:modified xsi:type="dcterms:W3CDTF">2015-11-12T02:24:00Z</dcterms:modified>
</cp:coreProperties>
</file>