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82" w:rsidRPr="00422B82" w:rsidRDefault="00422B82" w:rsidP="00422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</w:pPr>
      <w:r w:rsidRPr="00422B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  <w:t>Galletitas merengadas</w:t>
      </w:r>
      <w:bookmarkStart w:id="0" w:name="_GoBack"/>
      <w:bookmarkEnd w:id="0"/>
      <w:r w:rsidRPr="00422B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  <w:t> 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Para la masa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Almidón de maíz 200 g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Harina de arroz 50 g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Polvo para hornear 1/2 cucharadita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Margarina 100 g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Azúcar 100 g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Esencia de vainilla 1 cdita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Huevo 1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Agua c/n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Para el relleno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Agua 125 cc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Azúcar 250 g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Gelatina sin sabor 4 g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Gelatina </w:t>
      </w:r>
      <w:proofErr w:type="spellStart"/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ligth</w:t>
      </w:r>
      <w:proofErr w:type="spellEnd"/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frutilla 3 g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2B82">
        <w:rPr>
          <w:rFonts w:ascii="Times New Roman" w:eastAsia="Times New Roman" w:hAnsi="Times New Roman" w:cs="Times New Roman"/>
          <w:sz w:val="24"/>
          <w:szCs w:val="24"/>
          <w:lang w:eastAsia="es-AR"/>
        </w:rPr>
        <w:t>Decoración: coco rallado opcional</w:t>
      </w:r>
    </w:p>
    <w:p w:rsidR="00422B82" w:rsidRPr="00422B82" w:rsidRDefault="00422B82" w:rsidP="00422B82">
      <w:pPr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22B82" w:rsidRPr="00422B82" w:rsidRDefault="00422B82" w:rsidP="0042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1" w:lineRule="atLeast"/>
        <w:rPr>
          <w:rFonts w:ascii="Arial" w:eastAsia="Times New Roman" w:hAnsi="Arial" w:cs="Arial"/>
          <w:b/>
          <w:sz w:val="20"/>
          <w:szCs w:val="20"/>
          <w:lang w:eastAsia="es-AR"/>
        </w:rPr>
      </w:pPr>
      <w:r w:rsidRPr="00422B82">
        <w:rPr>
          <w:rFonts w:ascii="Arial" w:eastAsia="Times New Roman" w:hAnsi="Arial" w:cs="Arial"/>
          <w:b/>
          <w:sz w:val="20"/>
          <w:szCs w:val="20"/>
          <w:lang w:eastAsia="es-AR"/>
        </w:rPr>
        <w:t>Procedimiento</w:t>
      </w:r>
    </w:p>
    <w:p w:rsidR="00422B82" w:rsidRPr="00422B82" w:rsidRDefault="00422B82" w:rsidP="0042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1" w:lineRule="atLeast"/>
        <w:rPr>
          <w:rFonts w:ascii="Arial" w:eastAsia="Times New Roman" w:hAnsi="Arial" w:cs="Arial"/>
          <w:sz w:val="20"/>
          <w:szCs w:val="20"/>
          <w:lang w:eastAsia="es-AR"/>
        </w:rPr>
      </w:pPr>
      <w:r w:rsidRPr="00422B82">
        <w:rPr>
          <w:rFonts w:ascii="Arial" w:eastAsia="Times New Roman" w:hAnsi="Arial" w:cs="Arial"/>
          <w:sz w:val="20"/>
          <w:szCs w:val="20"/>
          <w:lang w:eastAsia="es-AR"/>
        </w:rPr>
        <w:t>Colocar todos los ingredientes secos en un bol.</w:t>
      </w:r>
    </w:p>
    <w:p w:rsidR="00422B82" w:rsidRPr="00422B82" w:rsidRDefault="00422B82" w:rsidP="0042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1" w:lineRule="atLeast"/>
        <w:rPr>
          <w:rFonts w:ascii="Arial" w:eastAsia="Times New Roman" w:hAnsi="Arial" w:cs="Arial"/>
          <w:sz w:val="20"/>
          <w:szCs w:val="20"/>
          <w:lang w:eastAsia="es-AR"/>
        </w:rPr>
      </w:pPr>
      <w:r w:rsidRPr="00422B82">
        <w:rPr>
          <w:rFonts w:ascii="Arial" w:eastAsia="Times New Roman" w:hAnsi="Arial" w:cs="Arial"/>
          <w:sz w:val="20"/>
          <w:szCs w:val="20"/>
          <w:lang w:eastAsia="es-AR"/>
        </w:rPr>
        <w:t>Agregar la margarina, el huevo, la esencia de vainilla y de ser necesario un poquito de agua hasta tomar la masa.</w:t>
      </w:r>
    </w:p>
    <w:p w:rsidR="00422B82" w:rsidRPr="00422B82" w:rsidRDefault="00422B82" w:rsidP="0042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1" w:lineRule="atLeast"/>
        <w:rPr>
          <w:rFonts w:ascii="Arial" w:eastAsia="Times New Roman" w:hAnsi="Arial" w:cs="Arial"/>
          <w:sz w:val="20"/>
          <w:szCs w:val="20"/>
          <w:lang w:eastAsia="es-AR"/>
        </w:rPr>
      </w:pPr>
      <w:r w:rsidRPr="00422B82">
        <w:rPr>
          <w:rFonts w:ascii="Arial" w:eastAsia="Times New Roman" w:hAnsi="Arial" w:cs="Arial"/>
          <w:sz w:val="20"/>
          <w:szCs w:val="20"/>
          <w:lang w:eastAsia="es-AR"/>
        </w:rPr>
        <w:t>Dejar descansar en la heladera hasta que tome cuerpo. Luego estirar de un espesor de 3mm, cortar con cortantes y disponer en una placa limpia. Hornear a temperatura media por espacio aprox. de 10 minutos.</w:t>
      </w:r>
    </w:p>
    <w:p w:rsidR="00422B82" w:rsidRPr="00422B82" w:rsidRDefault="00422B82" w:rsidP="0042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422B82" w:rsidRPr="00422B82" w:rsidRDefault="00422B82" w:rsidP="0042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1" w:lineRule="atLeast"/>
        <w:rPr>
          <w:rFonts w:ascii="Arial" w:eastAsia="Times New Roman" w:hAnsi="Arial" w:cs="Arial"/>
          <w:b/>
          <w:sz w:val="20"/>
          <w:szCs w:val="20"/>
          <w:lang w:eastAsia="es-AR"/>
        </w:rPr>
      </w:pPr>
      <w:r w:rsidRPr="00422B82">
        <w:rPr>
          <w:rFonts w:ascii="Arial" w:eastAsia="Times New Roman" w:hAnsi="Arial" w:cs="Arial"/>
          <w:b/>
          <w:sz w:val="24"/>
          <w:szCs w:val="24"/>
          <w:lang w:eastAsia="es-AR"/>
        </w:rPr>
        <w:t>Para el relleno</w:t>
      </w:r>
    </w:p>
    <w:p w:rsidR="00422B82" w:rsidRPr="00422B82" w:rsidRDefault="00422B82" w:rsidP="0042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1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422B82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Colocar en una ollita el azúcar y cubrir con la mitad del agua. </w:t>
      </w:r>
    </w:p>
    <w:p w:rsidR="00422B82" w:rsidRPr="00422B82" w:rsidRDefault="00422B82" w:rsidP="0042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422B82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Dejar hervir hasta que alcance punto de hilo fuerte.</w:t>
      </w:r>
    </w:p>
    <w:p w:rsidR="00422B82" w:rsidRPr="00422B82" w:rsidRDefault="00422B82" w:rsidP="0042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1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422B82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Por otro lado, en un bol colocar la gelatina  y  el resto de agua, batir bien.</w:t>
      </w:r>
    </w:p>
    <w:p w:rsidR="00422B82" w:rsidRPr="00422B82" w:rsidRDefault="00422B82" w:rsidP="0042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422B82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Agregar el almíbar a medida que se bate, hasta que la preparación espume y tome consistencia.</w:t>
      </w:r>
    </w:p>
    <w:p w:rsidR="00422B82" w:rsidRPr="00422B82" w:rsidRDefault="00422B82" w:rsidP="0042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1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422B82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Colocarlo en una manga y proceder al armado, decorar con coco rallado si lo desean.</w:t>
      </w:r>
    </w:p>
    <w:p w:rsidR="00422B82" w:rsidRPr="00422B82" w:rsidRDefault="00422B82" w:rsidP="0042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1" w:lineRule="atLeast"/>
        <w:ind w:left="240"/>
        <w:rPr>
          <w:rFonts w:ascii="Courier New" w:eastAsia="Times New Roman" w:hAnsi="Courier New" w:cs="Courier New"/>
          <w:color w:val="444444"/>
          <w:sz w:val="24"/>
          <w:szCs w:val="24"/>
          <w:lang w:eastAsia="es-AR"/>
        </w:rPr>
      </w:pPr>
      <w:r w:rsidRPr="00422B82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Dejar que se seque el relleno un poquito antes de consumir.</w:t>
      </w:r>
    </w:p>
    <w:p w:rsidR="00EC0E47" w:rsidRPr="00422B82" w:rsidRDefault="00422B82">
      <w:pPr>
        <w:rPr>
          <w:rFonts w:ascii="Bradley Hand ITC" w:hAnsi="Bradley Hand ITC"/>
          <w:b/>
        </w:rPr>
      </w:pPr>
      <w:r w:rsidRPr="00422B82">
        <w:rPr>
          <w:rFonts w:ascii="Bradley Hand ITC" w:hAnsi="Bradley Hand ITC"/>
        </w:rPr>
        <w:t xml:space="preserve">                                                                                           </w:t>
      </w:r>
      <w:r>
        <w:rPr>
          <w:rFonts w:ascii="Bradley Hand ITC" w:hAnsi="Bradley Hand ITC"/>
        </w:rPr>
        <w:t xml:space="preserve">                              </w:t>
      </w:r>
      <w:r w:rsidRPr="00422B82">
        <w:rPr>
          <w:rFonts w:ascii="Bradley Hand ITC" w:hAnsi="Bradley Hand ITC"/>
        </w:rPr>
        <w:t xml:space="preserve">  </w:t>
      </w:r>
      <w:r w:rsidRPr="00422B82">
        <w:rPr>
          <w:rFonts w:ascii="Bradley Hand ITC" w:hAnsi="Bradley Hand ITC"/>
          <w:b/>
        </w:rPr>
        <w:t>Silvina Rumi.</w:t>
      </w:r>
    </w:p>
    <w:sectPr w:rsidR="00EC0E47" w:rsidRPr="00422B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CED"/>
    <w:multiLevelType w:val="multilevel"/>
    <w:tmpl w:val="D60E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82"/>
    <w:rsid w:val="00422B82"/>
    <w:rsid w:val="00755E04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2015-11-12T01:24:00Z</dcterms:created>
  <dcterms:modified xsi:type="dcterms:W3CDTF">2015-11-12T01:31:00Z</dcterms:modified>
</cp:coreProperties>
</file>